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BA" w:rsidRPr="004B315B" w:rsidRDefault="00DF2BBA" w:rsidP="00DF2BBA">
      <w:pPr>
        <w:ind w:left="1309"/>
        <w:jc w:val="left"/>
        <w:rPr>
          <w:rFonts w:eastAsia="Times New Roman" w:cs="Times New Roman"/>
          <w:color w:val="222222"/>
          <w:szCs w:val="24"/>
          <w:shd w:val="clear" w:color="auto" w:fill="FFFFFF"/>
          <w:lang w:val="lt-LT"/>
        </w:rPr>
      </w:pPr>
      <w:bookmarkStart w:id="0" w:name="_GoBack"/>
      <w:bookmarkEnd w:id="0"/>
      <w:r w:rsidRPr="004B315B">
        <w:rPr>
          <w:rFonts w:eastAsia="Times New Roman" w:cs="Times New Roman"/>
          <w:noProof/>
          <w:color w:val="222222"/>
          <w:szCs w:val="24"/>
          <w:shd w:val="clear" w:color="auto" w:fill="FFFFFF"/>
        </w:rPr>
        <w:drawing>
          <wp:inline distT="0" distB="0" distL="0" distR="0" wp14:anchorId="19A092DF" wp14:editId="402F23EB">
            <wp:extent cx="1383527" cy="980430"/>
            <wp:effectExtent l="0" t="0" r="7620" b="0"/>
            <wp:docPr id="1" name="Paveikslėlis 1" descr="logo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13" cy="9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15B">
        <w:rPr>
          <w:lang w:val="lt-LT"/>
        </w:rPr>
        <w:t xml:space="preserve"> </w:t>
      </w:r>
      <w:r w:rsidRPr="004B315B">
        <w:rPr>
          <w:lang w:val="lt-LT"/>
        </w:rPr>
        <w:tab/>
      </w:r>
      <w:r w:rsidRPr="004B315B">
        <w:rPr>
          <w:lang w:val="lt-LT"/>
        </w:rPr>
        <w:tab/>
      </w:r>
      <w:r w:rsidRPr="004B315B">
        <w:rPr>
          <w:lang w:val="lt-LT"/>
        </w:rPr>
        <w:tab/>
        <w:t xml:space="preserve"> </w:t>
      </w:r>
      <w:r w:rsidRPr="004B315B">
        <w:rPr>
          <w:rFonts w:eastAsia="Times New Roman" w:cs="Times New Roman"/>
          <w:noProof/>
          <w:color w:val="222222"/>
          <w:szCs w:val="24"/>
          <w:shd w:val="clear" w:color="auto" w:fill="FFFFFF"/>
        </w:rPr>
        <w:drawing>
          <wp:inline distT="0" distB="0" distL="0" distR="0" wp14:anchorId="6B81BCF8" wp14:editId="6B3B64B0">
            <wp:extent cx="1264257" cy="1061609"/>
            <wp:effectExtent l="0" t="0" r="0" b="5715"/>
            <wp:docPr id="2" name="Paveikslėlis 2" descr="https://troskunai.anyksciai.lm.lt/wp-content/uploads/2022/06/Logotipas-su-f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oskunai.anyksciai.lm.lt/wp-content/uploads/2022/06/Logotipas-su-fo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27" cy="10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BA" w:rsidRPr="004B315B" w:rsidRDefault="00DF2BBA" w:rsidP="00B25E30">
      <w:pPr>
        <w:ind w:firstLine="0"/>
        <w:rPr>
          <w:rFonts w:eastAsia="Times New Roman" w:cs="Times New Roman"/>
          <w:color w:val="222222"/>
          <w:szCs w:val="24"/>
          <w:shd w:val="clear" w:color="auto" w:fill="FFFFFF"/>
          <w:lang w:val="lt-LT"/>
        </w:rPr>
      </w:pPr>
    </w:p>
    <w:p w:rsidR="000E7A9D" w:rsidRPr="004B315B" w:rsidRDefault="005D384A" w:rsidP="005D384A">
      <w:pPr>
        <w:ind w:firstLine="0"/>
        <w:jc w:val="center"/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</w:pPr>
      <w:r w:rsidRPr="004B315B"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  <w:t xml:space="preserve">AUKŠTAITIJOS REGIONO PEDAGOGŲ </w:t>
      </w:r>
    </w:p>
    <w:p w:rsidR="005D384A" w:rsidRPr="004B315B" w:rsidRDefault="00636F9B" w:rsidP="005D384A">
      <w:pPr>
        <w:ind w:firstLine="0"/>
        <w:jc w:val="center"/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</w:pPr>
      <w:r w:rsidRPr="004B315B"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  <w:t>GEROSIOS PATIRTIES NUOTOLINĖ</w:t>
      </w:r>
      <w:r w:rsidR="005D384A" w:rsidRPr="004B315B"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  <w:t xml:space="preserve"> KONFERENCIJ</w:t>
      </w:r>
      <w:r w:rsidR="00E40516" w:rsidRPr="004B315B"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  <w:t>A</w:t>
      </w:r>
    </w:p>
    <w:p w:rsidR="00687E4E" w:rsidRPr="004B315B" w:rsidRDefault="00687E4E" w:rsidP="005D384A">
      <w:pPr>
        <w:ind w:firstLine="0"/>
        <w:jc w:val="center"/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</w:pPr>
    </w:p>
    <w:p w:rsidR="00C906E9" w:rsidRPr="004B315B" w:rsidRDefault="00687E4E" w:rsidP="00121361">
      <w:pPr>
        <w:ind w:firstLine="0"/>
        <w:jc w:val="center"/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</w:pPr>
      <w:r w:rsidRPr="004B315B"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  <w:t xml:space="preserve"> </w:t>
      </w:r>
      <w:r w:rsidR="005D384A" w:rsidRPr="004B315B"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  <w:t>„BENDRŲJŲ PROGRAMŲ ATNA</w:t>
      </w:r>
      <w:r w:rsidR="00D04E93" w:rsidRPr="004B315B"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  <w:t xml:space="preserve">UJINIMO KRYPTIS – ORIENTACIJA Į </w:t>
      </w:r>
      <w:r w:rsidR="005D384A" w:rsidRPr="004B315B"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  <w:t>KOMPETENCIJAS“</w:t>
      </w:r>
    </w:p>
    <w:p w:rsidR="00687E4E" w:rsidRPr="004B315B" w:rsidRDefault="00687E4E" w:rsidP="00687E4E">
      <w:pPr>
        <w:ind w:firstLine="0"/>
        <w:jc w:val="center"/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</w:pPr>
      <w:r w:rsidRPr="004B315B"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  <w:t>2023-02-14</w:t>
      </w:r>
    </w:p>
    <w:p w:rsidR="00687E4E" w:rsidRPr="004B315B" w:rsidRDefault="00687E4E" w:rsidP="005D384A">
      <w:pPr>
        <w:ind w:firstLine="0"/>
        <w:jc w:val="center"/>
        <w:rPr>
          <w:rFonts w:eastAsia="Times New Roman" w:cs="Times New Roman"/>
          <w:b/>
          <w:caps/>
          <w:color w:val="2B6F33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</w:pPr>
    </w:p>
    <w:p w:rsidR="00636F9B" w:rsidRPr="004B315B" w:rsidRDefault="00687E4E" w:rsidP="00B25E30">
      <w:pPr>
        <w:ind w:firstLine="0"/>
        <w:jc w:val="left"/>
        <w:rPr>
          <w:szCs w:val="24"/>
          <w:lang w:val="lt-LT"/>
        </w:rPr>
      </w:pPr>
      <w:r w:rsidRPr="004B315B">
        <w:rPr>
          <w:b/>
          <w:caps/>
          <w:color w:val="25612C"/>
          <w:szCs w:val="24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B6F33"/>
            </w14:solidFill>
            <w14:prstDash w14:val="solid"/>
            <w14:round/>
          </w14:textOutline>
        </w:rPr>
        <w:t xml:space="preserve">KonferencijA SKIRTA </w:t>
      </w:r>
      <w:r w:rsidR="00636F9B" w:rsidRPr="004B315B">
        <w:rPr>
          <w:szCs w:val="24"/>
          <w:lang w:val="lt-LT"/>
        </w:rPr>
        <w:t xml:space="preserve"> suburti Aukštaitijos regiono pedagogus dalintis gerąja patirtimi, inovatyviomis</w:t>
      </w:r>
      <w:r w:rsidR="00D84370">
        <w:rPr>
          <w:szCs w:val="24"/>
          <w:lang w:val="lt-LT"/>
        </w:rPr>
        <w:t xml:space="preserve"> </w:t>
      </w:r>
      <w:r w:rsidR="00636F9B" w:rsidRPr="004B315B">
        <w:rPr>
          <w:szCs w:val="24"/>
          <w:lang w:val="lt-LT"/>
        </w:rPr>
        <w:t xml:space="preserve"> praktikomis apie bendrųjų programų atnaujinimo kryptis, orientuotas į kompetencijas.</w:t>
      </w:r>
    </w:p>
    <w:p w:rsidR="00C906E9" w:rsidRPr="004B315B" w:rsidRDefault="00C906E9" w:rsidP="00C906E9">
      <w:pPr>
        <w:ind w:firstLine="0"/>
        <w:jc w:val="left"/>
        <w:rPr>
          <w:rFonts w:eastAsia="Times New Roman" w:cs="Times New Roman"/>
          <w:b/>
          <w:caps/>
          <w:color w:val="25612C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</w:pPr>
    </w:p>
    <w:p w:rsidR="00DE779F" w:rsidRPr="004B315B" w:rsidRDefault="00687E4E" w:rsidP="00C906E9">
      <w:pPr>
        <w:ind w:firstLine="0"/>
        <w:jc w:val="left"/>
        <w:rPr>
          <w:rFonts w:eastAsia="Times New Roman" w:cs="Times New Roman"/>
          <w:b/>
          <w:color w:val="222222"/>
          <w:szCs w:val="24"/>
          <w:shd w:val="clear" w:color="auto" w:fill="FFFFFF"/>
          <w:lang w:val="lt-LT"/>
        </w:rPr>
      </w:pPr>
      <w:r w:rsidRPr="004B315B">
        <w:rPr>
          <w:rFonts w:eastAsia="Times New Roman" w:cs="Times New Roman"/>
          <w:b/>
          <w:caps/>
          <w:color w:val="25612C"/>
          <w:szCs w:val="24"/>
          <w:shd w:val="clear" w:color="auto" w:fill="FFFFFF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5612C"/>
            </w14:solidFill>
            <w14:prstDash w14:val="solid"/>
            <w14:round/>
          </w14:textOutline>
        </w:rPr>
        <w:t xml:space="preserve">konferencija  </w:t>
      </w:r>
      <w:r w:rsidRPr="004B315B">
        <w:rPr>
          <w:szCs w:val="24"/>
          <w:lang w:val="lt-LT"/>
        </w:rPr>
        <w:t xml:space="preserve">suteiks galimybę susipažinti su švietimo portalu </w:t>
      </w:r>
      <w:hyperlink r:id="rId7" w:history="1">
        <w:r w:rsidRPr="004B315B">
          <w:rPr>
            <w:rStyle w:val="Hipersaitas"/>
            <w:szCs w:val="24"/>
            <w:lang w:val="lt-LT"/>
          </w:rPr>
          <w:t>www.emokykla</w:t>
        </w:r>
      </w:hyperlink>
      <w:r w:rsidRPr="004B315B">
        <w:rPr>
          <w:szCs w:val="24"/>
          <w:lang w:val="lt-LT"/>
        </w:rPr>
        <w:t xml:space="preserve"> ir skaitmeniniu ugdymo turiniu. Dalinsimės k</w:t>
      </w:r>
      <w:r w:rsidR="00636F9B" w:rsidRPr="004B315B">
        <w:rPr>
          <w:szCs w:val="24"/>
          <w:lang w:val="lt-LT"/>
        </w:rPr>
        <w:t>ompetencijų ugdymo įvairiose veiklose patirtimi</w:t>
      </w:r>
      <w:r w:rsidRPr="004B315B">
        <w:rPr>
          <w:szCs w:val="24"/>
          <w:lang w:val="lt-LT"/>
        </w:rPr>
        <w:t>, į</w:t>
      </w:r>
      <w:r w:rsidR="001D0AB2" w:rsidRPr="004B315B">
        <w:rPr>
          <w:szCs w:val="24"/>
          <w:lang w:val="lt-LT"/>
        </w:rPr>
        <w:t>traukiojo ugdymo sėkmė</w:t>
      </w:r>
      <w:r w:rsidRPr="004B315B">
        <w:rPr>
          <w:szCs w:val="24"/>
          <w:lang w:val="lt-LT"/>
        </w:rPr>
        <w:t xml:space="preserve">mis </w:t>
      </w:r>
      <w:r w:rsidR="001D0AB2" w:rsidRPr="004B315B">
        <w:rPr>
          <w:szCs w:val="24"/>
          <w:lang w:val="lt-LT"/>
        </w:rPr>
        <w:t xml:space="preserve"> ir problemo</w:t>
      </w:r>
      <w:r w:rsidR="00C906E9" w:rsidRPr="004B315B">
        <w:rPr>
          <w:szCs w:val="24"/>
          <w:lang w:val="lt-LT"/>
        </w:rPr>
        <w:t>mis ir s</w:t>
      </w:r>
      <w:r w:rsidR="001D0AB2" w:rsidRPr="004B315B">
        <w:rPr>
          <w:szCs w:val="24"/>
          <w:lang w:val="lt-LT"/>
        </w:rPr>
        <w:t>avivaldaus mokymosi įtaka pasiekimams.</w:t>
      </w:r>
    </w:p>
    <w:p w:rsidR="00C906E9" w:rsidRPr="004B315B" w:rsidRDefault="00C906E9" w:rsidP="00DE779F">
      <w:pPr>
        <w:ind w:firstLine="284"/>
        <w:rPr>
          <w:b/>
          <w:caps/>
          <w:color w:val="25612C"/>
          <w:szCs w:val="24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B6F33"/>
            </w14:solidFill>
            <w14:prstDash w14:val="solid"/>
            <w14:round/>
          </w14:textOutline>
        </w:rPr>
      </w:pPr>
    </w:p>
    <w:p w:rsidR="00DE779F" w:rsidRPr="004B315B" w:rsidRDefault="00DE779F" w:rsidP="00DE779F">
      <w:pPr>
        <w:ind w:firstLine="284"/>
        <w:rPr>
          <w:szCs w:val="24"/>
          <w:lang w:val="lt-LT"/>
        </w:rPr>
      </w:pPr>
      <w:r w:rsidRPr="004B315B">
        <w:rPr>
          <w:b/>
          <w:caps/>
          <w:color w:val="25612C"/>
          <w:szCs w:val="24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B6F33"/>
            </w14:solidFill>
            <w14:prstDash w14:val="solid"/>
            <w14:round/>
          </w14:textOutline>
        </w:rPr>
        <w:t xml:space="preserve">Konferencijos organizatoriai </w:t>
      </w:r>
      <w:r w:rsidRPr="004B315B">
        <w:rPr>
          <w:szCs w:val="24"/>
          <w:lang w:val="lt-LT"/>
        </w:rPr>
        <w:t>– Anykščių r. Troškūnų Kazio Inčiūros gimnazija ir Anykščių švietimo pagalbos tarnyba</w:t>
      </w:r>
    </w:p>
    <w:p w:rsidR="00D04E93" w:rsidRPr="004B315B" w:rsidRDefault="00D04E93">
      <w:pPr>
        <w:ind w:firstLine="284"/>
        <w:rPr>
          <w:b/>
          <w:color w:val="4F6228" w:themeColor="accent3" w:themeShade="80"/>
          <w:szCs w:val="24"/>
          <w:lang w:val="lt-LT"/>
        </w:rPr>
      </w:pPr>
    </w:p>
    <w:p w:rsidR="00C906E9" w:rsidRPr="004B315B" w:rsidRDefault="00C906E9">
      <w:pPr>
        <w:ind w:firstLine="284"/>
        <w:rPr>
          <w:b/>
          <w:color w:val="4F6228" w:themeColor="accent3" w:themeShade="80"/>
          <w:lang w:val="lt-LT"/>
        </w:rPr>
      </w:pPr>
      <w:r w:rsidRPr="004B315B">
        <w:rPr>
          <w:b/>
          <w:caps/>
          <w:color w:val="25612C"/>
          <w:szCs w:val="24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B6F33"/>
            </w14:solidFill>
            <w14:prstDash w14:val="solid"/>
            <w14:round/>
          </w14:textOutline>
        </w:rPr>
        <w:t xml:space="preserve">KONFERENCIJOS PROGRAMA </w:t>
      </w:r>
    </w:p>
    <w:p w:rsidR="00C906E9" w:rsidRPr="004B315B" w:rsidRDefault="00C906E9">
      <w:pPr>
        <w:ind w:firstLine="284"/>
        <w:rPr>
          <w:lang w:val="lt-LT"/>
        </w:rPr>
      </w:pPr>
      <w:r w:rsidRPr="004B315B">
        <w:rPr>
          <w:lang w:val="lt-LT"/>
        </w:rPr>
        <w:t xml:space="preserve">9.45 – 10.00 Dalyvių registracija. </w:t>
      </w:r>
    </w:p>
    <w:p w:rsidR="00121361" w:rsidRPr="00121361" w:rsidRDefault="00C906E9" w:rsidP="00121361">
      <w:pPr>
        <w:pStyle w:val="prastasiniatinklio"/>
        <w:shd w:val="clear" w:color="auto" w:fill="FFFFFF"/>
        <w:spacing w:before="0" w:beforeAutospacing="0" w:after="150" w:afterAutospacing="0"/>
        <w:rPr>
          <w:color w:val="333333"/>
        </w:rPr>
      </w:pPr>
      <w:r w:rsidRPr="00121361">
        <w:rPr>
          <w:lang w:val="lt-LT"/>
        </w:rPr>
        <w:t>Prisijungimo nuoroda:</w:t>
      </w:r>
      <w:r w:rsidR="00121361" w:rsidRPr="00121361">
        <w:rPr>
          <w:lang w:val="lt-LT"/>
        </w:rPr>
        <w:t xml:space="preserve"> </w:t>
      </w:r>
      <w:hyperlink r:id="rId8" w:tgtFrame="_blank" w:history="1">
        <w:r w:rsidR="00121361" w:rsidRPr="00121361">
          <w:rPr>
            <w:rStyle w:val="Hipersaitas"/>
            <w:color w:val="5AADDD"/>
          </w:rPr>
          <w:t>https://us02web.zoom.us/j/87085799312?pwd=bHc5a20rck05NTRQWUNXRWFQc3g1QT09</w:t>
        </w:r>
      </w:hyperlink>
    </w:p>
    <w:p w:rsidR="00121361" w:rsidRPr="00121361" w:rsidRDefault="00121361" w:rsidP="00121361">
      <w:pPr>
        <w:pStyle w:val="prastasiniatinklio"/>
        <w:shd w:val="clear" w:color="auto" w:fill="FFFFFF"/>
        <w:spacing w:before="0" w:beforeAutospacing="0" w:after="150" w:afterAutospacing="0"/>
        <w:rPr>
          <w:color w:val="333333"/>
        </w:rPr>
      </w:pPr>
      <w:r w:rsidRPr="00121361">
        <w:rPr>
          <w:color w:val="333333"/>
        </w:rPr>
        <w:t>Meeting ID: 870 8579 9312</w:t>
      </w:r>
    </w:p>
    <w:p w:rsidR="00121361" w:rsidRPr="00121361" w:rsidRDefault="00121361" w:rsidP="00121361">
      <w:pPr>
        <w:pStyle w:val="prastasiniatinklio"/>
        <w:shd w:val="clear" w:color="auto" w:fill="FFFFFF"/>
        <w:spacing w:before="0" w:beforeAutospacing="0" w:after="150" w:afterAutospacing="0"/>
        <w:rPr>
          <w:color w:val="333333"/>
        </w:rPr>
      </w:pPr>
      <w:r w:rsidRPr="00121361">
        <w:rPr>
          <w:color w:val="333333"/>
        </w:rPr>
        <w:t>Passcode: 212755</w:t>
      </w:r>
    </w:p>
    <w:p w:rsidR="00C906E9" w:rsidRPr="00FC7635" w:rsidRDefault="00C906E9">
      <w:pPr>
        <w:ind w:firstLine="284"/>
        <w:rPr>
          <w:b/>
          <w:lang w:val="lt-LT"/>
        </w:rPr>
      </w:pPr>
      <w:r w:rsidRPr="00FC7635">
        <w:rPr>
          <w:b/>
          <w:lang w:val="lt-LT"/>
        </w:rPr>
        <w:t>10.00 – 10.10 KONFERENCIJOS ATIDARYMAS</w:t>
      </w:r>
    </w:p>
    <w:p w:rsidR="00C906E9" w:rsidRPr="004B315B" w:rsidRDefault="00C906E9">
      <w:pPr>
        <w:ind w:firstLine="284"/>
        <w:rPr>
          <w:szCs w:val="24"/>
          <w:lang w:val="lt-LT"/>
        </w:rPr>
      </w:pPr>
      <w:r w:rsidRPr="004B315B">
        <w:rPr>
          <w:szCs w:val="24"/>
          <w:lang w:val="lt-LT"/>
        </w:rPr>
        <w:t>Anykščių švietimo pagalbos tarnybos direktorės Vitos Abraškevičienės sveikinimo žodis.</w:t>
      </w:r>
    </w:p>
    <w:p w:rsidR="00C906E9" w:rsidRPr="004B315B" w:rsidRDefault="00C906E9">
      <w:pPr>
        <w:ind w:firstLine="284"/>
        <w:rPr>
          <w:szCs w:val="24"/>
          <w:lang w:val="lt-LT"/>
        </w:rPr>
      </w:pPr>
      <w:r w:rsidRPr="004B315B">
        <w:rPr>
          <w:szCs w:val="24"/>
          <w:lang w:val="lt-LT"/>
        </w:rPr>
        <w:t>Anykščių r. Troškūnų Kazio Inčiūros gimnazijos direktorės Janinos Palikevičienės sveikinimo žodis.</w:t>
      </w:r>
    </w:p>
    <w:p w:rsidR="00E40516" w:rsidRDefault="00C906E9" w:rsidP="00121361">
      <w:pPr>
        <w:ind w:firstLine="284"/>
        <w:rPr>
          <w:szCs w:val="24"/>
          <w:lang w:val="lt-LT"/>
        </w:rPr>
      </w:pPr>
      <w:r w:rsidRPr="004B315B">
        <w:rPr>
          <w:szCs w:val="24"/>
          <w:lang w:val="lt-LT"/>
        </w:rPr>
        <w:t>Anykščių r. Troškūnų Kazio Inčiūros gimnazijos mokinių sveikinimas konferencijos dalyviams.</w:t>
      </w:r>
    </w:p>
    <w:p w:rsidR="00121361" w:rsidRPr="004B315B" w:rsidRDefault="00121361" w:rsidP="00121361">
      <w:pPr>
        <w:ind w:firstLine="284"/>
        <w:rPr>
          <w:szCs w:val="24"/>
          <w:lang w:val="lt-LT"/>
        </w:rPr>
      </w:pPr>
    </w:p>
    <w:tbl>
      <w:tblPr>
        <w:tblStyle w:val="viesustinklelis3parykinimas"/>
        <w:tblW w:w="0" w:type="auto"/>
        <w:tblLook w:val="04A0" w:firstRow="1" w:lastRow="0" w:firstColumn="1" w:lastColumn="0" w:noHBand="0" w:noVBand="1"/>
      </w:tblPr>
      <w:tblGrid>
        <w:gridCol w:w="1640"/>
        <w:gridCol w:w="4980"/>
        <w:gridCol w:w="3850"/>
      </w:tblGrid>
      <w:tr w:rsidR="00E40516" w:rsidRPr="004B315B" w:rsidTr="006C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0516" w:rsidRPr="004B315B" w:rsidRDefault="00E40516" w:rsidP="006C3521">
            <w:pPr>
              <w:spacing w:line="240" w:lineRule="auto"/>
              <w:ind w:firstLine="0"/>
              <w:rPr>
                <w:lang w:val="lt-LT"/>
              </w:rPr>
            </w:pPr>
            <w:r w:rsidRPr="004B315B">
              <w:rPr>
                <w:lang w:val="lt-LT"/>
              </w:rPr>
              <w:lastRenderedPageBreak/>
              <w:t xml:space="preserve">LAIKAS </w:t>
            </w:r>
          </w:p>
        </w:tc>
        <w:tc>
          <w:tcPr>
            <w:tcW w:w="5121" w:type="dxa"/>
          </w:tcPr>
          <w:p w:rsidR="00E40516" w:rsidRPr="004B315B" w:rsidRDefault="00E40516" w:rsidP="006C352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TEMA</w:t>
            </w:r>
          </w:p>
        </w:tc>
        <w:tc>
          <w:tcPr>
            <w:tcW w:w="3917" w:type="dxa"/>
          </w:tcPr>
          <w:p w:rsidR="00E40516" w:rsidRPr="004B315B" w:rsidRDefault="00E40516" w:rsidP="006C352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PRANEŠĖJAI</w:t>
            </w:r>
          </w:p>
        </w:tc>
      </w:tr>
      <w:tr w:rsidR="00E40516" w:rsidRPr="004B315B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0516" w:rsidRPr="004B315B" w:rsidRDefault="00E40516">
            <w:pPr>
              <w:ind w:firstLine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10.10–10.25</w:t>
            </w:r>
          </w:p>
        </w:tc>
        <w:tc>
          <w:tcPr>
            <w:tcW w:w="5121" w:type="dxa"/>
          </w:tcPr>
          <w:p w:rsidR="00E40516" w:rsidRPr="004B315B" w:rsidRDefault="00E40516" w:rsidP="00EA5B4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„Švietimo portal</w:t>
            </w:r>
            <w:r w:rsidR="00193260" w:rsidRPr="004B315B">
              <w:rPr>
                <w:szCs w:val="24"/>
                <w:lang w:val="lt-LT"/>
              </w:rPr>
              <w:t>o www.emokykla.lt  pristatymas“</w:t>
            </w:r>
          </w:p>
        </w:tc>
        <w:tc>
          <w:tcPr>
            <w:tcW w:w="3917" w:type="dxa"/>
          </w:tcPr>
          <w:p w:rsidR="00E40516" w:rsidRPr="004B315B" w:rsidRDefault="00E40516" w:rsidP="00E4051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 xml:space="preserve">Aurelija  Dirvonskienė, </w:t>
            </w:r>
            <w:r w:rsidRPr="004B315B">
              <w:rPr>
                <w:lang w:val="lt-LT"/>
              </w:rPr>
              <w:t xml:space="preserve"> </w:t>
            </w:r>
            <w:r w:rsidRPr="004B315B">
              <w:rPr>
                <w:szCs w:val="24"/>
                <w:lang w:val="lt-LT"/>
              </w:rPr>
              <w:t>mokymo priemonių sklaidos skyriaus metodininkė</w:t>
            </w:r>
          </w:p>
        </w:tc>
      </w:tr>
      <w:tr w:rsidR="00E40516" w:rsidRPr="004B315B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0516" w:rsidRPr="004B315B" w:rsidRDefault="00E40516" w:rsidP="008E5BEA">
            <w:pPr>
              <w:ind w:firstLine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10.2</w:t>
            </w:r>
            <w:r w:rsidR="008E5BEA" w:rsidRPr="004B315B">
              <w:rPr>
                <w:szCs w:val="24"/>
                <w:lang w:val="lt-LT"/>
              </w:rPr>
              <w:t>5</w:t>
            </w:r>
            <w:r w:rsidRPr="004B315B">
              <w:rPr>
                <w:szCs w:val="24"/>
                <w:lang w:val="lt-LT"/>
              </w:rPr>
              <w:t>–1</w:t>
            </w:r>
            <w:r w:rsidR="008E5BEA" w:rsidRPr="004B315B"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.</w:t>
            </w:r>
            <w:r w:rsidR="008E5BEA" w:rsidRPr="004B315B">
              <w:rPr>
                <w:szCs w:val="24"/>
                <w:lang w:val="lt-LT"/>
              </w:rPr>
              <w:t>40</w:t>
            </w:r>
          </w:p>
        </w:tc>
        <w:tc>
          <w:tcPr>
            <w:tcW w:w="5121" w:type="dxa"/>
          </w:tcPr>
          <w:p w:rsidR="00E40516" w:rsidRPr="004B315B" w:rsidRDefault="008E5BE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„Skaitmeninis ugdymo turinys. Ką turime?“</w:t>
            </w:r>
          </w:p>
        </w:tc>
        <w:tc>
          <w:tcPr>
            <w:tcW w:w="3917" w:type="dxa"/>
          </w:tcPr>
          <w:p w:rsidR="00E40516" w:rsidRPr="004B315B" w:rsidRDefault="008E5BEA" w:rsidP="00E40516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Virginija Navickienė, mokymo priemonių sklaidos skyriaus metodininkė</w:t>
            </w:r>
          </w:p>
        </w:tc>
      </w:tr>
      <w:tr w:rsidR="00193260" w:rsidRPr="004B315B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3260" w:rsidRPr="004B315B" w:rsidRDefault="00193260" w:rsidP="00FF0EDF">
            <w:pPr>
              <w:ind w:firstLine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10.40–10.</w:t>
            </w:r>
            <w:r w:rsidR="00CC133C" w:rsidRPr="004B315B">
              <w:rPr>
                <w:szCs w:val="24"/>
                <w:lang w:val="lt-LT"/>
              </w:rPr>
              <w:t>5</w:t>
            </w:r>
            <w:r w:rsidR="00FF0EDF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193260" w:rsidRPr="004B315B" w:rsidRDefault="00193260" w:rsidP="00EF751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„Kompetencijų ugdymas integruotose pamokose projekto metodu“</w:t>
            </w:r>
          </w:p>
        </w:tc>
        <w:tc>
          <w:tcPr>
            <w:tcW w:w="3917" w:type="dxa"/>
          </w:tcPr>
          <w:p w:rsidR="00193260" w:rsidRPr="004B315B" w:rsidRDefault="00193260" w:rsidP="00EF751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Eglė Balsienė, R. Sargūno sporto gimnazija, Raguvos gimnazija</w:t>
            </w:r>
          </w:p>
        </w:tc>
      </w:tr>
      <w:tr w:rsidR="00193260" w:rsidRPr="004B315B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3260" w:rsidRPr="004B315B" w:rsidRDefault="00193260" w:rsidP="00FF0EDF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10.5</w:t>
            </w:r>
            <w:r w:rsidR="00FF0EDF"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–11.</w:t>
            </w:r>
            <w:r w:rsidR="00FF0EDF">
              <w:rPr>
                <w:szCs w:val="24"/>
                <w:lang w:val="lt-LT"/>
              </w:rPr>
              <w:t>00</w:t>
            </w:r>
          </w:p>
        </w:tc>
        <w:tc>
          <w:tcPr>
            <w:tcW w:w="5121" w:type="dxa"/>
          </w:tcPr>
          <w:p w:rsidR="00193260" w:rsidRPr="004B315B" w:rsidRDefault="00193260" w:rsidP="008E5BE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„Gamtos pažinimas per fotoaparato objektyvą“</w:t>
            </w:r>
          </w:p>
        </w:tc>
        <w:tc>
          <w:tcPr>
            <w:tcW w:w="3917" w:type="dxa"/>
          </w:tcPr>
          <w:p w:rsidR="00193260" w:rsidRPr="004B315B" w:rsidRDefault="00193260" w:rsidP="000550C8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Diana Petrauskienė, Panevėžio ,,Saulėtekio" progimnazija</w:t>
            </w:r>
          </w:p>
        </w:tc>
      </w:tr>
      <w:tr w:rsidR="00193260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93260" w:rsidRPr="004B315B" w:rsidRDefault="00193260" w:rsidP="00FF0EDF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11.</w:t>
            </w:r>
            <w:r w:rsidR="00FF0EDF">
              <w:rPr>
                <w:szCs w:val="24"/>
                <w:lang w:val="lt-LT"/>
              </w:rPr>
              <w:t>00</w:t>
            </w:r>
            <w:r w:rsidRPr="004B315B">
              <w:rPr>
                <w:szCs w:val="24"/>
                <w:lang w:val="lt-LT"/>
              </w:rPr>
              <w:t>–11.</w:t>
            </w:r>
            <w:r w:rsidR="00FF0EDF">
              <w:rPr>
                <w:szCs w:val="24"/>
                <w:lang w:val="lt-LT"/>
              </w:rPr>
              <w:t>10</w:t>
            </w:r>
          </w:p>
        </w:tc>
        <w:tc>
          <w:tcPr>
            <w:tcW w:w="5121" w:type="dxa"/>
          </w:tcPr>
          <w:p w:rsidR="00193260" w:rsidRPr="004B315B" w:rsidRDefault="00193260" w:rsidP="008E5BE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„TOCfE metodų taikymas biologijos pamokose“</w:t>
            </w:r>
          </w:p>
        </w:tc>
        <w:tc>
          <w:tcPr>
            <w:tcW w:w="3917" w:type="dxa"/>
          </w:tcPr>
          <w:p w:rsidR="00193260" w:rsidRPr="004B315B" w:rsidRDefault="00193260" w:rsidP="000550C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Rasytė Gaidienė</w:t>
            </w:r>
            <w:r w:rsidR="004B315B">
              <w:rPr>
                <w:lang w:val="lt-LT"/>
              </w:rPr>
              <w:t xml:space="preserve">, </w:t>
            </w:r>
            <w:r w:rsidR="004B315B" w:rsidRPr="004B315B">
              <w:rPr>
                <w:lang w:val="lt-LT"/>
              </w:rPr>
              <w:t>Anykščių r. Troškūnų Kazio Inčiūros gimnazija</w:t>
            </w:r>
          </w:p>
        </w:tc>
      </w:tr>
      <w:tr w:rsidR="000B6084" w:rsidRPr="004B315B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B6084" w:rsidRPr="004B315B" w:rsidRDefault="000B6084" w:rsidP="00FF0EDF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11.</w:t>
            </w:r>
            <w:r w:rsidR="00FF0EDF">
              <w:rPr>
                <w:szCs w:val="24"/>
                <w:lang w:val="lt-LT"/>
              </w:rPr>
              <w:t>10</w:t>
            </w:r>
            <w:r w:rsidRPr="004B315B">
              <w:rPr>
                <w:szCs w:val="24"/>
                <w:lang w:val="lt-LT"/>
              </w:rPr>
              <w:t>–11.</w:t>
            </w:r>
            <w:r w:rsidR="00FF0EDF">
              <w:rPr>
                <w:szCs w:val="24"/>
                <w:lang w:val="lt-LT"/>
              </w:rPr>
              <w:t>20</w:t>
            </w:r>
          </w:p>
        </w:tc>
        <w:tc>
          <w:tcPr>
            <w:tcW w:w="5121" w:type="dxa"/>
          </w:tcPr>
          <w:p w:rsidR="000B6084" w:rsidRPr="004B315B" w:rsidRDefault="00D868C8" w:rsidP="001203D5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0B6084" w:rsidRPr="004B315B">
              <w:rPr>
                <w:lang w:val="lt-LT"/>
              </w:rPr>
              <w:t>Mokinių projektinė - tiriamoji veikla Juozo Miltinio gimnazijoje</w:t>
            </w:r>
            <w:r>
              <w:rPr>
                <w:lang w:val="lt-LT"/>
              </w:rPr>
              <w:t>“</w:t>
            </w:r>
          </w:p>
        </w:tc>
        <w:tc>
          <w:tcPr>
            <w:tcW w:w="3917" w:type="dxa"/>
          </w:tcPr>
          <w:p w:rsidR="000B6084" w:rsidRPr="004B315B" w:rsidRDefault="000B6084" w:rsidP="00E36B05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Rita Štaupienė</w:t>
            </w:r>
            <w:r w:rsidR="004B315B">
              <w:rPr>
                <w:lang w:val="lt-LT"/>
              </w:rPr>
              <w:t xml:space="preserve">, Panevėžio </w:t>
            </w:r>
            <w:r w:rsidR="004B315B" w:rsidRPr="004B315B">
              <w:rPr>
                <w:lang w:val="lt-LT"/>
              </w:rPr>
              <w:t>Juozo Miltinio gimnazij</w:t>
            </w:r>
            <w:r w:rsidR="00E36B05">
              <w:rPr>
                <w:lang w:val="lt-LT"/>
              </w:rPr>
              <w:t>a</w:t>
            </w:r>
          </w:p>
        </w:tc>
      </w:tr>
      <w:tr w:rsidR="00956C73" w:rsidRPr="004B315B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B6084" w:rsidRPr="004B315B" w:rsidRDefault="000B6084" w:rsidP="00CC133C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11.</w:t>
            </w:r>
            <w:r w:rsidR="00FF0EDF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0–11.</w:t>
            </w:r>
            <w:r w:rsidR="00FF0EDF">
              <w:rPr>
                <w:szCs w:val="24"/>
                <w:lang w:val="lt-LT"/>
              </w:rPr>
              <w:t>30</w:t>
            </w:r>
          </w:p>
        </w:tc>
        <w:tc>
          <w:tcPr>
            <w:tcW w:w="5121" w:type="dxa"/>
          </w:tcPr>
          <w:p w:rsidR="000B6084" w:rsidRPr="004B315B" w:rsidRDefault="000B6084" w:rsidP="008164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,,Savivaldaus mokymosi patirtys ir sėkmės"</w:t>
            </w:r>
          </w:p>
        </w:tc>
        <w:tc>
          <w:tcPr>
            <w:tcW w:w="3917" w:type="dxa"/>
          </w:tcPr>
          <w:p w:rsidR="000B6084" w:rsidRPr="004B315B" w:rsidRDefault="000B6084" w:rsidP="008164C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Lina Skyrienė, Panevėžio ,,Šaltinio" progimnazija</w:t>
            </w:r>
          </w:p>
        </w:tc>
      </w:tr>
      <w:tr w:rsidR="00956C73" w:rsidRPr="006C3521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FF0EDF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11.</w:t>
            </w:r>
            <w:r w:rsidR="00FF0EDF">
              <w:rPr>
                <w:szCs w:val="24"/>
                <w:lang w:val="lt-LT"/>
              </w:rPr>
              <w:t>30</w:t>
            </w:r>
            <w:r w:rsidRPr="004B315B">
              <w:rPr>
                <w:szCs w:val="24"/>
                <w:lang w:val="lt-LT"/>
              </w:rPr>
              <w:t>–1</w:t>
            </w:r>
            <w:r w:rsidR="00FF0EDF"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.</w:t>
            </w:r>
            <w:r w:rsidR="00FF0EDF">
              <w:rPr>
                <w:szCs w:val="24"/>
                <w:lang w:val="lt-LT"/>
              </w:rPr>
              <w:t>40</w:t>
            </w:r>
          </w:p>
        </w:tc>
        <w:tc>
          <w:tcPr>
            <w:tcW w:w="5121" w:type="dxa"/>
          </w:tcPr>
          <w:p w:rsidR="00371A15" w:rsidRPr="004B315B" w:rsidRDefault="00371A15" w:rsidP="00792AA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„Kaip sudominti mokinį“</w:t>
            </w:r>
          </w:p>
        </w:tc>
        <w:tc>
          <w:tcPr>
            <w:tcW w:w="3917" w:type="dxa"/>
          </w:tcPr>
          <w:p w:rsidR="00371A15" w:rsidRPr="004B315B" w:rsidRDefault="00371A15" w:rsidP="00EA5B49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Inga Mašauskienė, Panevėžio Raimundo Sargūno sporto gimnazija</w:t>
            </w:r>
            <w:r w:rsidR="00EA5B49">
              <w:rPr>
                <w:lang w:val="lt-LT"/>
              </w:rPr>
              <w:t>,</w:t>
            </w:r>
            <w:r>
              <w:rPr>
                <w:lang w:val="lt-LT"/>
              </w:rPr>
              <w:t xml:space="preserve"> Panevėžio Rožyno progimnazija</w:t>
            </w:r>
          </w:p>
        </w:tc>
      </w:tr>
      <w:tr w:rsidR="00956C73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FF0EDF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</w:t>
            </w:r>
            <w:r w:rsidR="00FF0EDF"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.</w:t>
            </w:r>
            <w:r w:rsidR="00FF0EDF">
              <w:rPr>
                <w:szCs w:val="24"/>
                <w:lang w:val="lt-LT"/>
              </w:rPr>
              <w:t>40</w:t>
            </w:r>
            <w:r w:rsidRPr="004B315B">
              <w:rPr>
                <w:szCs w:val="24"/>
                <w:lang w:val="lt-LT"/>
              </w:rPr>
              <w:t>–1</w:t>
            </w:r>
            <w:r w:rsidR="00FF0EDF"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.</w:t>
            </w:r>
            <w:r w:rsidR="00FF0EDF">
              <w:rPr>
                <w:szCs w:val="24"/>
                <w:lang w:val="lt-LT"/>
              </w:rPr>
              <w:t>5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371A15" w:rsidRPr="004B315B" w:rsidRDefault="00371A15" w:rsidP="00CE7A2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„Muzikiniai garsai fizikos pamokoje“</w:t>
            </w:r>
          </w:p>
        </w:tc>
        <w:tc>
          <w:tcPr>
            <w:tcW w:w="3917" w:type="dxa"/>
          </w:tcPr>
          <w:p w:rsidR="00371A15" w:rsidRPr="004B315B" w:rsidRDefault="00371A15" w:rsidP="00CE7A2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Vlada Dovydėnienė</w:t>
            </w:r>
            <w:r>
              <w:rPr>
                <w:lang w:val="lt-LT"/>
              </w:rPr>
              <w:t xml:space="preserve">, </w:t>
            </w:r>
            <w:r w:rsidRPr="004B315B">
              <w:rPr>
                <w:lang w:val="lt-LT"/>
              </w:rPr>
              <w:t>Anykščių r. Troškūnų Kazio Inčiūros gimnazija</w:t>
            </w:r>
          </w:p>
        </w:tc>
      </w:tr>
      <w:tr w:rsidR="00956C73" w:rsidRPr="004B315B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2F3AFC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</w:t>
            </w:r>
            <w:r w:rsidR="002F3AFC"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.</w:t>
            </w:r>
            <w:r w:rsidR="002F3AFC">
              <w:rPr>
                <w:szCs w:val="24"/>
                <w:lang w:val="lt-LT"/>
              </w:rPr>
              <w:t>5</w:t>
            </w:r>
            <w:r w:rsidRPr="004B315B">
              <w:rPr>
                <w:szCs w:val="24"/>
                <w:lang w:val="lt-LT"/>
              </w:rPr>
              <w:t>0–12.</w:t>
            </w:r>
            <w:r w:rsidR="002F3AFC"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371A15" w:rsidRPr="004B315B" w:rsidRDefault="00D868C8" w:rsidP="009D1AD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</w:t>
            </w:r>
            <w:r w:rsidR="00371A15" w:rsidRPr="004B315B">
              <w:rPr>
                <w:szCs w:val="24"/>
                <w:lang w:val="lt-LT"/>
              </w:rPr>
              <w:t>Finansinis projektas ,,Pigiausias virdulys"</w:t>
            </w:r>
          </w:p>
        </w:tc>
        <w:tc>
          <w:tcPr>
            <w:tcW w:w="3917" w:type="dxa"/>
          </w:tcPr>
          <w:p w:rsidR="00371A15" w:rsidRPr="004B315B" w:rsidRDefault="00371A15" w:rsidP="009D1AD9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 xml:space="preserve">Alvydas </w:t>
            </w:r>
            <w:proofErr w:type="spellStart"/>
            <w:r w:rsidRPr="004B315B">
              <w:rPr>
                <w:lang w:val="lt-LT"/>
              </w:rPr>
              <w:t>Jė</w:t>
            </w:r>
            <w:r w:rsidR="006C3521">
              <w:rPr>
                <w:lang w:val="lt-LT"/>
              </w:rPr>
              <w:t>čius</w:t>
            </w:r>
            <w:proofErr w:type="spellEnd"/>
            <w:r w:rsidR="006C3521">
              <w:rPr>
                <w:lang w:val="lt-LT"/>
              </w:rPr>
              <w:t>, Panevėžio 5-oji gimnazija</w:t>
            </w:r>
          </w:p>
        </w:tc>
      </w:tr>
      <w:tr w:rsidR="00136EC5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36EC5" w:rsidRPr="004B315B" w:rsidRDefault="00136EC5" w:rsidP="002F3AFC">
            <w:pPr>
              <w:ind w:firstLine="0"/>
              <w:rPr>
                <w:lang w:val="lt-LT"/>
              </w:rPr>
            </w:pPr>
            <w:r w:rsidRPr="004B315B">
              <w:rPr>
                <w:lang w:val="lt-LT"/>
              </w:rPr>
              <w:t>12.</w:t>
            </w:r>
            <w:r>
              <w:rPr>
                <w:lang w:val="lt-LT"/>
              </w:rPr>
              <w:t>0</w:t>
            </w:r>
            <w:r w:rsidRPr="004B315B">
              <w:rPr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–12.</w:t>
            </w:r>
            <w:r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136EC5" w:rsidRPr="004B315B" w:rsidRDefault="00136EC5" w:rsidP="005A0E7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„Neformaliojo ugdymo formos įtraukiojo ugdymo kontekste“</w:t>
            </w:r>
          </w:p>
        </w:tc>
        <w:tc>
          <w:tcPr>
            <w:tcW w:w="3917" w:type="dxa"/>
          </w:tcPr>
          <w:p w:rsidR="00136EC5" w:rsidRPr="004B315B" w:rsidRDefault="00136EC5" w:rsidP="005A0E7C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 xml:space="preserve">Vilma </w:t>
            </w:r>
            <w:proofErr w:type="spellStart"/>
            <w:r w:rsidRPr="004B315B">
              <w:rPr>
                <w:lang w:val="lt-LT"/>
              </w:rPr>
              <w:t>Žvybienė</w:t>
            </w:r>
            <w:proofErr w:type="spellEnd"/>
            <w:r w:rsidRPr="004B315B">
              <w:rPr>
                <w:lang w:val="lt-LT"/>
              </w:rPr>
              <w:t xml:space="preserve">, Anykščių r. </w:t>
            </w:r>
            <w:proofErr w:type="spellStart"/>
            <w:r w:rsidRPr="004B315B">
              <w:rPr>
                <w:lang w:val="lt-LT"/>
              </w:rPr>
              <w:t>Troškūnų</w:t>
            </w:r>
            <w:proofErr w:type="spellEnd"/>
            <w:r w:rsidRPr="004B315B">
              <w:rPr>
                <w:lang w:val="lt-LT"/>
              </w:rPr>
              <w:t xml:space="preserve"> Kazio Inčiūros gimnazija</w:t>
            </w:r>
          </w:p>
        </w:tc>
      </w:tr>
      <w:tr w:rsidR="00956C73" w:rsidRPr="004B315B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0EDF" w:rsidRPr="004B315B" w:rsidRDefault="002F3AFC" w:rsidP="002F3AFC">
            <w:pPr>
              <w:ind w:firstLine="0"/>
              <w:rPr>
                <w:lang w:val="lt-LT"/>
              </w:rPr>
            </w:pPr>
            <w:r w:rsidRPr="004B315B">
              <w:rPr>
                <w:lang w:val="lt-LT"/>
              </w:rPr>
              <w:t>12.</w:t>
            </w:r>
            <w:r>
              <w:rPr>
                <w:lang w:val="lt-LT"/>
              </w:rPr>
              <w:t>1</w:t>
            </w:r>
            <w:r w:rsidRPr="004B315B">
              <w:rPr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–12.</w:t>
            </w:r>
            <w:r>
              <w:rPr>
                <w:szCs w:val="24"/>
                <w:lang w:val="lt-LT"/>
              </w:rPr>
              <w:t>20</w:t>
            </w:r>
          </w:p>
        </w:tc>
        <w:tc>
          <w:tcPr>
            <w:tcW w:w="5121" w:type="dxa"/>
          </w:tcPr>
          <w:p w:rsidR="00FF0EDF" w:rsidRDefault="00FF0EDF" w:rsidP="008C6AFD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6E0B9C">
              <w:rPr>
                <w:lang w:val="lt-LT"/>
              </w:rPr>
              <w:t>Skaitmeninės kompetencijos ugdymo pavyzdžiai pradinėse klasėse</w:t>
            </w:r>
          </w:p>
        </w:tc>
        <w:tc>
          <w:tcPr>
            <w:tcW w:w="3917" w:type="dxa"/>
          </w:tcPr>
          <w:p w:rsidR="00FF0EDF" w:rsidRDefault="00FF0EDF" w:rsidP="008C6AFD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3E5ACE">
              <w:t>Asta Sakalienė</w:t>
            </w:r>
            <w:r>
              <w:t xml:space="preserve">, </w:t>
            </w:r>
            <w:r w:rsidRPr="003E5ACE">
              <w:t>Panevėžio „Vilties“ progimnazija</w:t>
            </w:r>
          </w:p>
        </w:tc>
      </w:tr>
      <w:tr w:rsidR="00F46209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2F3AFC">
            <w:pPr>
              <w:ind w:firstLine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12.</w:t>
            </w:r>
            <w:r w:rsidR="002F3AFC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0–12.</w:t>
            </w:r>
            <w:r w:rsidR="002F3AFC">
              <w:rPr>
                <w:szCs w:val="24"/>
                <w:lang w:val="lt-LT"/>
              </w:rPr>
              <w:t>3</w:t>
            </w:r>
            <w:r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371A15" w:rsidRPr="004B315B" w:rsidRDefault="00371A15" w:rsidP="0044628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 xml:space="preserve">„Žaidimai moko“ </w:t>
            </w:r>
          </w:p>
        </w:tc>
        <w:tc>
          <w:tcPr>
            <w:tcW w:w="3917" w:type="dxa"/>
          </w:tcPr>
          <w:p w:rsidR="00371A15" w:rsidRPr="004B315B" w:rsidRDefault="00371A15" w:rsidP="0044628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lt-LT"/>
              </w:rPr>
            </w:pPr>
            <w:r w:rsidRPr="004B315B">
              <w:rPr>
                <w:lang w:val="lt-LT"/>
              </w:rPr>
              <w:t xml:space="preserve">Lina Mockevičienė, Vida Uginčienė, </w:t>
            </w:r>
            <w:r>
              <w:rPr>
                <w:lang w:val="lt-LT"/>
              </w:rPr>
              <w:t>Any</w:t>
            </w:r>
            <w:r w:rsidRPr="004B315B">
              <w:rPr>
                <w:lang w:val="lt-LT"/>
              </w:rPr>
              <w:t>kščių r. Troškūnų Kazio Inčiūros ikimokyklinio ugdymo skyrius</w:t>
            </w:r>
          </w:p>
        </w:tc>
      </w:tr>
      <w:tr w:rsidR="00956C73" w:rsidRPr="006C3521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2F3AFC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12.</w:t>
            </w:r>
            <w:r w:rsidR="002F3AFC">
              <w:rPr>
                <w:szCs w:val="24"/>
                <w:lang w:val="lt-LT"/>
              </w:rPr>
              <w:t>3</w:t>
            </w:r>
            <w:r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–1</w:t>
            </w:r>
            <w:r w:rsidR="002F3AFC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.</w:t>
            </w:r>
            <w:r w:rsidR="002F3AFC">
              <w:rPr>
                <w:szCs w:val="24"/>
                <w:lang w:val="lt-LT"/>
              </w:rPr>
              <w:t>40</w:t>
            </w:r>
          </w:p>
        </w:tc>
        <w:tc>
          <w:tcPr>
            <w:tcW w:w="5121" w:type="dxa"/>
          </w:tcPr>
          <w:p w:rsidR="00371A15" w:rsidRPr="004B315B" w:rsidRDefault="00371A15" w:rsidP="002C224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„Mokyklos kiemo medžiai"</w:t>
            </w:r>
          </w:p>
        </w:tc>
        <w:tc>
          <w:tcPr>
            <w:tcW w:w="3917" w:type="dxa"/>
          </w:tcPr>
          <w:p w:rsidR="00371A15" w:rsidRPr="004B315B" w:rsidRDefault="00371A15" w:rsidP="002C224A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Raminta Dovydienė, Jūratė Tulauskienė, Panevėžio "Saulėtekio" progimnazija</w:t>
            </w:r>
          </w:p>
        </w:tc>
      </w:tr>
      <w:tr w:rsidR="00956C73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2F3AFC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</w:t>
            </w:r>
            <w:r w:rsidR="002F3AFC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.</w:t>
            </w:r>
            <w:r w:rsidR="002F3AFC">
              <w:rPr>
                <w:szCs w:val="24"/>
                <w:lang w:val="lt-LT"/>
              </w:rPr>
              <w:t>40</w:t>
            </w:r>
            <w:r w:rsidRPr="004B315B">
              <w:rPr>
                <w:szCs w:val="24"/>
                <w:lang w:val="lt-LT"/>
              </w:rPr>
              <w:t>–1</w:t>
            </w:r>
            <w:r w:rsidR="002F3AFC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.</w:t>
            </w:r>
            <w:r w:rsidR="002F3AFC">
              <w:rPr>
                <w:szCs w:val="24"/>
                <w:lang w:val="lt-LT"/>
              </w:rPr>
              <w:t>5</w:t>
            </w:r>
            <w:r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371A15" w:rsidRPr="004B315B" w:rsidRDefault="00D868C8" w:rsidP="000548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71A15" w:rsidRPr="004B315B">
              <w:rPr>
                <w:lang w:val="lt-LT"/>
              </w:rPr>
              <w:t>Kompetencijų ugdymas per Kūrybinių skaitymų dieną 2 - 3 klasėse</w:t>
            </w:r>
            <w:r>
              <w:rPr>
                <w:lang w:val="lt-LT"/>
              </w:rPr>
              <w:t>“</w:t>
            </w:r>
          </w:p>
        </w:tc>
        <w:tc>
          <w:tcPr>
            <w:tcW w:w="3917" w:type="dxa"/>
          </w:tcPr>
          <w:p w:rsidR="00371A15" w:rsidRPr="004B315B" w:rsidRDefault="00371A15" w:rsidP="0005484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Sandra Macijauskienė ir Daiva Ragažinskienė, Panevėžio "Saulėtekio" progimnazija</w:t>
            </w:r>
          </w:p>
        </w:tc>
      </w:tr>
      <w:tr w:rsidR="00956C73" w:rsidRPr="006C3521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A15" w:rsidRPr="004B315B" w:rsidRDefault="00371A15" w:rsidP="002F3AFC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</w:t>
            </w:r>
            <w:r w:rsidR="002F3AFC"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.</w:t>
            </w:r>
            <w:r w:rsidR="002F3AFC">
              <w:rPr>
                <w:szCs w:val="24"/>
                <w:lang w:val="lt-LT"/>
              </w:rPr>
              <w:t>5</w:t>
            </w:r>
            <w:r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–13.</w:t>
            </w:r>
            <w:r w:rsidR="002F3AFC">
              <w:rPr>
                <w:szCs w:val="24"/>
                <w:lang w:val="lt-LT"/>
              </w:rPr>
              <w:t>0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371A15" w:rsidRPr="004B315B" w:rsidRDefault="00D868C8" w:rsidP="00EA5B49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71A15" w:rsidRPr="004B315B">
              <w:rPr>
                <w:lang w:val="lt-LT"/>
              </w:rPr>
              <w:t>Vaidybinių elementų ir muzikinio fono naudojimas istorijos pamokose</w:t>
            </w:r>
            <w:r>
              <w:rPr>
                <w:lang w:val="lt-LT"/>
              </w:rPr>
              <w:t>“</w:t>
            </w:r>
          </w:p>
        </w:tc>
        <w:tc>
          <w:tcPr>
            <w:tcW w:w="3917" w:type="dxa"/>
          </w:tcPr>
          <w:p w:rsidR="00371A15" w:rsidRPr="004B315B" w:rsidRDefault="00371A15" w:rsidP="00B46674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4B315B">
              <w:rPr>
                <w:lang w:val="lt-LT"/>
              </w:rPr>
              <w:t>Meilė Giraitienė</w:t>
            </w:r>
            <w:r>
              <w:rPr>
                <w:lang w:val="lt-LT"/>
              </w:rPr>
              <w:t xml:space="preserve">, </w:t>
            </w:r>
            <w:r w:rsidRPr="004B315B">
              <w:rPr>
                <w:lang w:val="lt-LT"/>
              </w:rPr>
              <w:t>Anykščių r. Troškūnų Kazio Inčiūros gimnazija</w:t>
            </w:r>
          </w:p>
        </w:tc>
      </w:tr>
      <w:tr w:rsidR="00136EC5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36EC5" w:rsidRPr="004B315B" w:rsidRDefault="00136EC5" w:rsidP="00D01FFB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13.</w:t>
            </w:r>
            <w:r>
              <w:rPr>
                <w:szCs w:val="24"/>
                <w:lang w:val="lt-LT"/>
              </w:rPr>
              <w:t>00</w:t>
            </w:r>
            <w:r w:rsidRPr="004B315B">
              <w:rPr>
                <w:szCs w:val="24"/>
                <w:lang w:val="lt-LT"/>
              </w:rPr>
              <w:t>–13.</w:t>
            </w:r>
            <w:r>
              <w:rPr>
                <w:szCs w:val="24"/>
                <w:lang w:val="lt-LT"/>
              </w:rPr>
              <w:t>1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136EC5" w:rsidRPr="00D84370" w:rsidRDefault="00136EC5" w:rsidP="00E61E2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D84370">
              <w:rPr>
                <w:lang w:val="lt-LT"/>
              </w:rPr>
              <w:t xml:space="preserve">Meninės </w:t>
            </w:r>
            <w:r>
              <w:rPr>
                <w:lang w:val="lt-LT"/>
              </w:rPr>
              <w:t>kompozicijos kūrimo aspektai, i</w:t>
            </w:r>
            <w:r w:rsidRPr="00D84370">
              <w:rPr>
                <w:lang w:val="lt-LT"/>
              </w:rPr>
              <w:t>ntegruojant kūrybos procesus į mokomuosius dalykus</w:t>
            </w:r>
            <w:r>
              <w:rPr>
                <w:lang w:val="lt-LT"/>
              </w:rPr>
              <w:t>“</w:t>
            </w:r>
          </w:p>
        </w:tc>
        <w:tc>
          <w:tcPr>
            <w:tcW w:w="3917" w:type="dxa"/>
          </w:tcPr>
          <w:p w:rsidR="00136EC5" w:rsidRPr="004B315B" w:rsidRDefault="00136EC5" w:rsidP="00E61E2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Pupkienė</w:t>
            </w:r>
            <w:proofErr w:type="spellEnd"/>
            <w:r>
              <w:rPr>
                <w:lang w:val="lt-LT"/>
              </w:rPr>
              <w:t xml:space="preserve">, </w:t>
            </w:r>
            <w:r w:rsidRPr="004B315B">
              <w:rPr>
                <w:lang w:val="lt-LT"/>
              </w:rPr>
              <w:t xml:space="preserve">Anykščių r. </w:t>
            </w:r>
            <w:proofErr w:type="spellStart"/>
            <w:r w:rsidRPr="004B315B">
              <w:rPr>
                <w:lang w:val="lt-LT"/>
              </w:rPr>
              <w:t>Troškūnų</w:t>
            </w:r>
            <w:proofErr w:type="spellEnd"/>
            <w:r w:rsidRPr="004B315B">
              <w:rPr>
                <w:lang w:val="lt-LT"/>
              </w:rPr>
              <w:t xml:space="preserve"> Kazio Inčiūros gimnazija</w:t>
            </w:r>
          </w:p>
        </w:tc>
      </w:tr>
      <w:tr w:rsidR="00136EC5" w:rsidRPr="006C3521" w:rsidTr="006C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36EC5" w:rsidRPr="004B315B" w:rsidRDefault="00136EC5" w:rsidP="00D01FFB">
            <w:pPr>
              <w:ind w:firstLine="0"/>
              <w:rPr>
                <w:lang w:val="lt-LT"/>
              </w:rPr>
            </w:pPr>
            <w:r w:rsidRPr="004B315B">
              <w:rPr>
                <w:szCs w:val="24"/>
                <w:lang w:val="lt-LT"/>
              </w:rPr>
              <w:t>13.</w:t>
            </w:r>
            <w:r>
              <w:rPr>
                <w:szCs w:val="24"/>
                <w:lang w:val="lt-LT"/>
              </w:rPr>
              <w:t>10</w:t>
            </w:r>
            <w:r w:rsidRPr="004B315B">
              <w:rPr>
                <w:szCs w:val="24"/>
                <w:lang w:val="lt-LT"/>
              </w:rPr>
              <w:t>–13.</w:t>
            </w:r>
            <w:r>
              <w:rPr>
                <w:szCs w:val="24"/>
                <w:lang w:val="lt-LT"/>
              </w:rPr>
              <w:t>2</w:t>
            </w:r>
            <w:r w:rsidRPr="004B315B">
              <w:rPr>
                <w:szCs w:val="24"/>
                <w:lang w:val="lt-LT"/>
              </w:rPr>
              <w:t>0</w:t>
            </w:r>
          </w:p>
        </w:tc>
        <w:tc>
          <w:tcPr>
            <w:tcW w:w="5121" w:type="dxa"/>
          </w:tcPr>
          <w:p w:rsidR="00136EC5" w:rsidRPr="004B315B" w:rsidRDefault="00136EC5" w:rsidP="002C275B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136EC5">
              <w:rPr>
                <w:lang w:val="lt-LT"/>
              </w:rPr>
              <w:t>Kompetencijų ugdymas mokant(</w:t>
            </w:r>
            <w:proofErr w:type="spellStart"/>
            <w:r w:rsidRPr="00136EC5">
              <w:rPr>
                <w:lang w:val="lt-LT"/>
              </w:rPr>
              <w:t>is</w:t>
            </w:r>
            <w:proofErr w:type="spellEnd"/>
            <w:r w:rsidRPr="00136EC5">
              <w:rPr>
                <w:lang w:val="lt-LT"/>
              </w:rPr>
              <w:t>) skaityti</w:t>
            </w:r>
            <w:r>
              <w:rPr>
                <w:lang w:val="lt-LT"/>
              </w:rPr>
              <w:t>“</w:t>
            </w:r>
          </w:p>
        </w:tc>
        <w:tc>
          <w:tcPr>
            <w:tcW w:w="3917" w:type="dxa"/>
          </w:tcPr>
          <w:p w:rsidR="00136EC5" w:rsidRPr="004B315B" w:rsidRDefault="00136EC5" w:rsidP="002C275B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 xml:space="preserve">Dalia Šaltenytė, </w:t>
            </w:r>
            <w:r w:rsidRPr="004B315B">
              <w:rPr>
                <w:lang w:val="lt-LT"/>
              </w:rPr>
              <w:t>Anykščių r. Troškūnų Kazio Inčiūros gimnazija</w:t>
            </w:r>
          </w:p>
        </w:tc>
      </w:tr>
      <w:tr w:rsidR="00136EC5" w:rsidRPr="006C3521" w:rsidTr="006C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36EC5" w:rsidRPr="004B315B" w:rsidRDefault="00136EC5" w:rsidP="00D01FFB">
            <w:pPr>
              <w:ind w:firstLine="0"/>
              <w:rPr>
                <w:szCs w:val="24"/>
                <w:lang w:val="lt-LT"/>
              </w:rPr>
            </w:pPr>
            <w:r w:rsidRPr="004B315B">
              <w:rPr>
                <w:szCs w:val="24"/>
                <w:lang w:val="lt-LT"/>
              </w:rPr>
              <w:t>13.</w:t>
            </w:r>
            <w:r>
              <w:rPr>
                <w:szCs w:val="24"/>
                <w:lang w:val="lt-LT"/>
              </w:rPr>
              <w:t>20</w:t>
            </w:r>
            <w:r w:rsidRPr="004B315B">
              <w:rPr>
                <w:szCs w:val="24"/>
                <w:lang w:val="lt-LT"/>
              </w:rPr>
              <w:t>–</w:t>
            </w:r>
            <w:r>
              <w:rPr>
                <w:szCs w:val="24"/>
                <w:lang w:val="lt-LT"/>
              </w:rPr>
              <w:t>13.30</w:t>
            </w:r>
          </w:p>
        </w:tc>
        <w:tc>
          <w:tcPr>
            <w:tcW w:w="5121" w:type="dxa"/>
          </w:tcPr>
          <w:p w:rsidR="00136EC5" w:rsidRPr="004B315B" w:rsidRDefault="00136EC5" w:rsidP="00C42D0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C42D0F">
              <w:rPr>
                <w:lang w:val="lt-LT"/>
              </w:rPr>
              <w:t>„Kompetencijų ugdymas anglų kalbos pamokose“</w:t>
            </w:r>
          </w:p>
        </w:tc>
        <w:tc>
          <w:tcPr>
            <w:tcW w:w="3917" w:type="dxa"/>
          </w:tcPr>
          <w:p w:rsidR="00136EC5" w:rsidRDefault="00136EC5" w:rsidP="002C275B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 xml:space="preserve">Vita Malažinskienė, </w:t>
            </w:r>
            <w:r w:rsidRPr="004B315B">
              <w:rPr>
                <w:lang w:val="lt-LT"/>
              </w:rPr>
              <w:t>Anykščių r. Troškūnų Kazio Inčiūros gimnazija</w:t>
            </w:r>
          </w:p>
        </w:tc>
      </w:tr>
      <w:tr w:rsidR="006C3521" w:rsidRPr="004B315B" w:rsidTr="00F11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3521" w:rsidRPr="004B315B" w:rsidRDefault="006C3521" w:rsidP="006C3521">
            <w:pPr>
              <w:spacing w:line="240" w:lineRule="auto"/>
              <w:ind w:firstLine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13.30</w:t>
            </w:r>
          </w:p>
        </w:tc>
        <w:tc>
          <w:tcPr>
            <w:tcW w:w="9038" w:type="dxa"/>
            <w:gridSpan w:val="2"/>
          </w:tcPr>
          <w:p w:rsidR="006C3521" w:rsidRDefault="006C3521" w:rsidP="006C3521">
            <w:pPr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lt-LT"/>
              </w:rPr>
            </w:pPr>
            <w:r w:rsidRPr="006C3521">
              <w:rPr>
                <w:b/>
                <w:lang w:val="lt-LT"/>
              </w:rPr>
              <w:t>Konferencijos refleksija</w:t>
            </w:r>
          </w:p>
        </w:tc>
      </w:tr>
    </w:tbl>
    <w:p w:rsidR="00E40516" w:rsidRDefault="00E40516" w:rsidP="006C3521">
      <w:pPr>
        <w:ind w:firstLine="0"/>
        <w:rPr>
          <w:szCs w:val="24"/>
          <w:lang w:val="lt-LT"/>
        </w:rPr>
      </w:pPr>
    </w:p>
    <w:sectPr w:rsidR="00E40516" w:rsidSect="006C3521">
      <w:pgSz w:w="12240" w:h="15840"/>
      <w:pgMar w:top="851" w:right="47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211E"/>
    <w:multiLevelType w:val="hybridMultilevel"/>
    <w:tmpl w:val="60F05ADC"/>
    <w:lvl w:ilvl="0" w:tplc="5FFA68E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CB3A90"/>
    <w:multiLevelType w:val="hybridMultilevel"/>
    <w:tmpl w:val="DE2CE3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ABB"/>
    <w:multiLevelType w:val="hybridMultilevel"/>
    <w:tmpl w:val="07CEC404"/>
    <w:lvl w:ilvl="0" w:tplc="7666A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A"/>
    <w:rsid w:val="000355EE"/>
    <w:rsid w:val="000375F6"/>
    <w:rsid w:val="00071BC7"/>
    <w:rsid w:val="000B6084"/>
    <w:rsid w:val="000E7A9D"/>
    <w:rsid w:val="00121361"/>
    <w:rsid w:val="00136EC5"/>
    <w:rsid w:val="001416B2"/>
    <w:rsid w:val="00193260"/>
    <w:rsid w:val="001D0AB2"/>
    <w:rsid w:val="00224AB8"/>
    <w:rsid w:val="002861C4"/>
    <w:rsid w:val="00292927"/>
    <w:rsid w:val="002F3AFC"/>
    <w:rsid w:val="003410EB"/>
    <w:rsid w:val="00371A15"/>
    <w:rsid w:val="003746D4"/>
    <w:rsid w:val="00383014"/>
    <w:rsid w:val="003D0D81"/>
    <w:rsid w:val="004B315B"/>
    <w:rsid w:val="004C550D"/>
    <w:rsid w:val="00510A72"/>
    <w:rsid w:val="00522BC2"/>
    <w:rsid w:val="005B5F11"/>
    <w:rsid w:val="005D384A"/>
    <w:rsid w:val="00622201"/>
    <w:rsid w:val="00636F9B"/>
    <w:rsid w:val="0067605B"/>
    <w:rsid w:val="00687E4E"/>
    <w:rsid w:val="006C3521"/>
    <w:rsid w:val="006D79BA"/>
    <w:rsid w:val="006E0B9C"/>
    <w:rsid w:val="00750E5C"/>
    <w:rsid w:val="00764C69"/>
    <w:rsid w:val="007968C0"/>
    <w:rsid w:val="007A7111"/>
    <w:rsid w:val="007D69E8"/>
    <w:rsid w:val="007D7BD8"/>
    <w:rsid w:val="00801A0B"/>
    <w:rsid w:val="00846D51"/>
    <w:rsid w:val="008645C5"/>
    <w:rsid w:val="008A65B6"/>
    <w:rsid w:val="008E5BEA"/>
    <w:rsid w:val="00956C73"/>
    <w:rsid w:val="00A628DA"/>
    <w:rsid w:val="00A83C6D"/>
    <w:rsid w:val="00B25E30"/>
    <w:rsid w:val="00C42D0F"/>
    <w:rsid w:val="00C906E9"/>
    <w:rsid w:val="00CC133C"/>
    <w:rsid w:val="00CF55F4"/>
    <w:rsid w:val="00D01FFB"/>
    <w:rsid w:val="00D04E93"/>
    <w:rsid w:val="00D45EAC"/>
    <w:rsid w:val="00D46AA4"/>
    <w:rsid w:val="00D84370"/>
    <w:rsid w:val="00D868C8"/>
    <w:rsid w:val="00DA4666"/>
    <w:rsid w:val="00DE779F"/>
    <w:rsid w:val="00DF2BBA"/>
    <w:rsid w:val="00E36B05"/>
    <w:rsid w:val="00E40516"/>
    <w:rsid w:val="00EA5B49"/>
    <w:rsid w:val="00EE1158"/>
    <w:rsid w:val="00F15875"/>
    <w:rsid w:val="00F35865"/>
    <w:rsid w:val="00F37687"/>
    <w:rsid w:val="00F46209"/>
    <w:rsid w:val="00FC7635"/>
    <w:rsid w:val="00FD6AB7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95B54-B2A0-408D-A5CB-4EEEE1E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A72"/>
    <w:pPr>
      <w:spacing w:after="0" w:line="360" w:lineRule="auto"/>
      <w:ind w:firstLine="851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F55F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BB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D0AB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8645C5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0375F6"/>
    <w:rPr>
      <w:i/>
      <w:iCs/>
    </w:rPr>
  </w:style>
  <w:style w:type="table" w:styleId="Lentelstinklelis">
    <w:name w:val="Table Grid"/>
    <w:basedOn w:val="prastojilentel"/>
    <w:uiPriority w:val="59"/>
    <w:rsid w:val="00E4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3parykinimas">
    <w:name w:val="Light Shading Accent 3"/>
    <w:basedOn w:val="prastojilentel"/>
    <w:uiPriority w:val="60"/>
    <w:rsid w:val="00E405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vidutinistinklelis3parykinimas">
    <w:name w:val="Medium Grid 2 Accent 3"/>
    <w:basedOn w:val="prastojilentel"/>
    <w:uiPriority w:val="68"/>
    <w:rsid w:val="00E405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esustinklelis3parykinimas">
    <w:name w:val="Light Grid Accent 3"/>
    <w:basedOn w:val="prastojilentel"/>
    <w:uiPriority w:val="62"/>
    <w:rsid w:val="00E405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astasiniatinklio">
    <w:name w:val="Normal (Web)"/>
    <w:basedOn w:val="prastasis"/>
    <w:uiPriority w:val="99"/>
    <w:semiHidden/>
    <w:unhideWhenUsed/>
    <w:rsid w:val="001213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85799312?pwd=bHc5a20rck05NTRQWUNXRWFQc3g1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okyk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Windows User</cp:lastModifiedBy>
  <cp:revision>2</cp:revision>
  <cp:lastPrinted>2023-02-09T06:08:00Z</cp:lastPrinted>
  <dcterms:created xsi:type="dcterms:W3CDTF">2023-02-09T11:15:00Z</dcterms:created>
  <dcterms:modified xsi:type="dcterms:W3CDTF">2023-02-09T11:15:00Z</dcterms:modified>
</cp:coreProperties>
</file>